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2-2972</w:t>
      </w:r>
      <w:r>
        <w:rPr>
          <w:rFonts w:ascii="Times New Roman" w:eastAsia="Times New Roman" w:hAnsi="Times New Roman" w:cs="Times New Roman"/>
          <w:sz w:val="22"/>
          <w:szCs w:val="22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27 июн</w:t>
      </w:r>
      <w:r>
        <w:rPr>
          <w:rFonts w:ascii="Times New Roman" w:eastAsia="Times New Roman" w:hAnsi="Times New Roman" w:cs="Times New Roman"/>
          <w:sz w:val="26"/>
          <w:szCs w:val="26"/>
        </w:rPr>
        <w:t>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Ивановой Елены Александровны </w:t>
      </w:r>
      <w:r>
        <w:rPr>
          <w:rFonts w:ascii="Times New Roman" w:eastAsia="Times New Roman" w:hAnsi="Times New Roman" w:cs="Times New Roman"/>
          <w:sz w:val="26"/>
          <w:szCs w:val="26"/>
        </w:rPr>
        <w:t>к Обществу с огран</w:t>
      </w:r>
      <w:r>
        <w:rPr>
          <w:rFonts w:ascii="Times New Roman" w:eastAsia="Times New Roman" w:hAnsi="Times New Roman" w:cs="Times New Roman"/>
          <w:sz w:val="26"/>
          <w:szCs w:val="26"/>
        </w:rPr>
        <w:t>иченной ответственностью «ТВИЛ СОФТ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защите прав потребителя,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Ивановой Елены Александровны к Обществу с ограниченной ответственностью «ТВИЛ СОФТ»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 – удовлетворить частично.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«ТВИЛ СОФТ»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Ивановой Елены Александровны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3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денежные средства, уплаченные по </w:t>
      </w:r>
      <w:r>
        <w:rPr>
          <w:rFonts w:ascii="Times New Roman" w:eastAsia="Times New Roman" w:hAnsi="Times New Roman" w:cs="Times New Roman"/>
          <w:sz w:val="26"/>
          <w:szCs w:val="26"/>
        </w:rPr>
        <w:t>бронированию гостиницы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сумме 15 4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компенса</w:t>
      </w:r>
      <w:r>
        <w:rPr>
          <w:rFonts w:ascii="Times New Roman" w:eastAsia="Times New Roman" w:hAnsi="Times New Roman" w:cs="Times New Roman"/>
          <w:sz w:val="26"/>
          <w:szCs w:val="26"/>
        </w:rPr>
        <w:t>цию морального вреда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рублей, штраф в пользу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10 2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рублей; 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30 600 (тридца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остальной части в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Ивановой Елены Александровны к Обществу с ограниченной ответственностью «ТВИЛ СОФТ»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отказать.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«ТВИЛ СОФТ»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ственную пошлину в размере 916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в доход местного бюджета.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</w:t>
      </w:r>
      <w:r>
        <w:rPr>
          <w:rFonts w:ascii="Times New Roman" w:eastAsia="Times New Roman" w:hAnsi="Times New Roman" w:cs="Times New Roman"/>
          <w:sz w:val="26"/>
          <w:szCs w:val="26"/>
        </w:rPr>
        <w:t>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2972</w:t>
      </w:r>
      <w:r>
        <w:rPr>
          <w:rFonts w:ascii="Times New Roman" w:eastAsia="Times New Roman" w:hAnsi="Times New Roman" w:cs="Times New Roman"/>
          <w:sz w:val="18"/>
          <w:szCs w:val="18"/>
        </w:rPr>
        <w:t>-2602/24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5rplc-10">
    <w:name w:val="cat-PhoneNumber grp-15 rplc-10"/>
    <w:basedOn w:val="DefaultParagraphFont"/>
  </w:style>
  <w:style w:type="character" w:customStyle="1" w:styleId="cat-PassportDatagrp-13rplc-12">
    <w:name w:val="cat-PassportData grp-1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